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034" w:rsidRDefault="00163AA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theme="majorBidi"/>
          <w:sz w:val="28"/>
          <w:szCs w:val="28"/>
        </w:rPr>
        <w:t xml:space="preserve"> </w:t>
      </w:r>
      <w:proofErr w:type="spellStart"/>
      <w:r w:rsidRPr="00163AA5">
        <w:rPr>
          <w:rFonts w:ascii="Times New Roman" w:hAnsi="Times New Roman" w:cstheme="majorBidi"/>
          <w:sz w:val="28"/>
          <w:szCs w:val="28"/>
        </w:rPr>
        <w:t>Нижнекаянчинская</w:t>
      </w:r>
      <w:proofErr w:type="spellEnd"/>
      <w:r w:rsidRPr="00163AA5">
        <w:rPr>
          <w:rFonts w:ascii="Times New Roman" w:hAnsi="Times New Roman" w:cstheme="majorBidi"/>
          <w:sz w:val="28"/>
          <w:szCs w:val="28"/>
        </w:rPr>
        <w:t xml:space="preserve"> основная общеобразовательная школа - </w:t>
      </w:r>
    </w:p>
    <w:p w:rsidR="00461034" w:rsidRDefault="00163AA5">
      <w:pPr>
        <w:jc w:val="center"/>
        <w:rPr>
          <w:rFonts w:ascii="Times New Roman" w:hAnsi="Times New Roman"/>
          <w:sz w:val="28"/>
          <w:szCs w:val="28"/>
        </w:rPr>
      </w:pPr>
      <w:r w:rsidRPr="00163AA5">
        <w:rPr>
          <w:rFonts w:ascii="Times New Roman" w:hAnsi="Times New Roman" w:cstheme="majorBidi"/>
          <w:sz w:val="28"/>
          <w:szCs w:val="28"/>
        </w:rPr>
        <w:t>филиал муниципального бюджетного общеобразовательного учреждения</w:t>
      </w:r>
    </w:p>
    <w:p w:rsidR="00461034" w:rsidRDefault="00163AA5">
      <w:pPr>
        <w:jc w:val="center"/>
        <w:rPr>
          <w:rFonts w:ascii="Times New Roman" w:hAnsi="Times New Roman"/>
          <w:sz w:val="28"/>
          <w:szCs w:val="28"/>
        </w:rPr>
      </w:pPr>
      <w:r w:rsidRPr="00163AA5">
        <w:rPr>
          <w:rFonts w:ascii="Times New Roman" w:hAnsi="Times New Roman" w:cstheme="majorBidi"/>
          <w:sz w:val="28"/>
          <w:szCs w:val="28"/>
        </w:rPr>
        <w:t xml:space="preserve"> </w:t>
      </w:r>
      <w:r>
        <w:rPr>
          <w:rFonts w:ascii="Times New Roman" w:hAnsi="Times New Roman" w:cstheme="majorBidi"/>
          <w:sz w:val="28"/>
          <w:szCs w:val="28"/>
          <w:lang w:val="en-US"/>
        </w:rPr>
        <w:t>“</w:t>
      </w:r>
      <w:proofErr w:type="spellStart"/>
      <w:r>
        <w:rPr>
          <w:rFonts w:ascii="Times New Roman" w:hAnsi="Times New Roman" w:cstheme="majorBidi"/>
          <w:sz w:val="28"/>
          <w:szCs w:val="28"/>
          <w:lang w:val="en-US"/>
        </w:rPr>
        <w:t>Айская</w:t>
      </w:r>
      <w:proofErr w:type="spellEnd"/>
      <w:r>
        <w:rPr>
          <w:rFonts w:ascii="Times New Roman" w:hAnsi="Times New Roman" w:cstheme="majorBidi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theme="majorBidi"/>
          <w:sz w:val="28"/>
          <w:szCs w:val="28"/>
          <w:lang w:val="en-US"/>
        </w:rPr>
        <w:t>средняя</w:t>
      </w:r>
      <w:proofErr w:type="spellEnd"/>
      <w:r>
        <w:rPr>
          <w:rFonts w:ascii="Times New Roman" w:hAnsi="Times New Roman" w:cstheme="majorBidi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theme="majorBidi"/>
          <w:sz w:val="28"/>
          <w:szCs w:val="28"/>
          <w:lang w:val="en-US"/>
        </w:rPr>
        <w:t>общеобразовательная</w:t>
      </w:r>
      <w:proofErr w:type="spellEnd"/>
      <w:r>
        <w:rPr>
          <w:rFonts w:ascii="Times New Roman" w:hAnsi="Times New Roman" w:cstheme="majorBidi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theme="majorBidi"/>
          <w:sz w:val="28"/>
          <w:szCs w:val="28"/>
          <w:lang w:val="en-US"/>
        </w:rPr>
        <w:t>школа</w:t>
      </w:r>
      <w:proofErr w:type="spellEnd"/>
      <w:r>
        <w:rPr>
          <w:rFonts w:ascii="Times New Roman" w:hAnsi="Times New Roman" w:cstheme="majorBidi"/>
          <w:sz w:val="28"/>
          <w:szCs w:val="28"/>
          <w:lang w:val="en-US"/>
        </w:rPr>
        <w:t>”</w:t>
      </w: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  <w:lang w:val="en-US"/>
        </w:rPr>
      </w:pPr>
    </w:p>
    <w:tbl>
      <w:tblPr>
        <w:tblStyle w:val="ae"/>
        <w:tblW w:w="10138" w:type="dxa"/>
        <w:tblLook w:val="04A0" w:firstRow="1" w:lastRow="0" w:firstColumn="1" w:lastColumn="0" w:noHBand="0" w:noVBand="1"/>
      </w:tblPr>
      <w:tblGrid>
        <w:gridCol w:w="3265"/>
        <w:gridCol w:w="2819"/>
        <w:gridCol w:w="4054"/>
      </w:tblGrid>
      <w:tr w:rsidR="00461034"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1034" w:rsidRPr="00163AA5" w:rsidRDefault="00461034">
            <w:pPr>
              <w:spacing w:after="0" w:line="240" w:lineRule="auto"/>
              <w:rPr>
                <w:rFonts w:ascii="Times New Roman" w:hAnsi="Times New Roman" w:cstheme="majorBidi"/>
                <w:sz w:val="28"/>
                <w:szCs w:val="28"/>
              </w:rPr>
            </w:pPr>
          </w:p>
          <w:p w:rsidR="00461034" w:rsidRPr="00163AA5" w:rsidRDefault="00163AA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8"/>
                <w:szCs w:val="28"/>
              </w:rPr>
              <w:t>РАССМОТРЕНО</w:t>
            </w:r>
          </w:p>
          <w:p w:rsidR="00461034" w:rsidRPr="00163AA5" w:rsidRDefault="00163AA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AA5">
              <w:rPr>
                <w:rFonts w:ascii="Times New Roman" w:hAnsi="Times New Roman" w:cstheme="majorBidi"/>
                <w:sz w:val="28"/>
                <w:szCs w:val="28"/>
              </w:rPr>
              <w:t>На заседании педагогического совета</w:t>
            </w:r>
          </w:p>
          <w:p w:rsidR="00461034" w:rsidRPr="00163AA5" w:rsidRDefault="00461034">
            <w:pPr>
              <w:spacing w:after="0" w:line="240" w:lineRule="auto"/>
              <w:rPr>
                <w:rFonts w:ascii="Times New Roman" w:hAnsi="Times New Roman" w:cstheme="majorBidi"/>
                <w:sz w:val="28"/>
                <w:szCs w:val="28"/>
              </w:rPr>
            </w:pPr>
          </w:p>
          <w:p w:rsidR="00461034" w:rsidRPr="00163AA5" w:rsidRDefault="00461034">
            <w:pPr>
              <w:spacing w:after="0" w:line="240" w:lineRule="auto"/>
              <w:rPr>
                <w:rFonts w:ascii="Times New Roman" w:hAnsi="Times New Roman" w:cstheme="majorBidi"/>
                <w:sz w:val="28"/>
                <w:szCs w:val="28"/>
              </w:rPr>
            </w:pPr>
          </w:p>
          <w:p w:rsidR="00461034" w:rsidRPr="00163AA5" w:rsidRDefault="00163AA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8"/>
                <w:szCs w:val="28"/>
              </w:rPr>
              <w:t>Протокол</w:t>
            </w:r>
            <w:r w:rsidRPr="00163AA5">
              <w:rPr>
                <w:rFonts w:ascii="Times New Roman" w:hAnsi="Times New Roman" w:cstheme="majorBidi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theme="majorBidi"/>
                <w:sz w:val="28"/>
                <w:szCs w:val="28"/>
              </w:rPr>
              <w:t>___</w:t>
            </w:r>
          </w:p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theme="majorBidi"/>
                <w:sz w:val="28"/>
                <w:szCs w:val="28"/>
              </w:rPr>
              <w:t>от</w:t>
            </w:r>
            <w:r>
              <w:rPr>
                <w:rFonts w:ascii="Times New Roman" w:hAnsi="Times New Roman" w:cstheme="majorBidi"/>
                <w:sz w:val="28"/>
                <w:szCs w:val="28"/>
                <w:lang w:val="en-US"/>
              </w:rPr>
              <w:t xml:space="preserve"> “_</w:t>
            </w:r>
            <w:proofErr w:type="gramStart"/>
            <w:r>
              <w:rPr>
                <w:rFonts w:ascii="Times New Roman" w:hAnsi="Times New Roman" w:cstheme="majorBidi"/>
                <w:sz w:val="28"/>
                <w:szCs w:val="28"/>
                <w:lang w:val="en-US"/>
              </w:rPr>
              <w:t>_”</w:t>
            </w:r>
            <w:r>
              <w:rPr>
                <w:rFonts w:ascii="Times New Roman" w:hAnsi="Times New Roman" w:cstheme="majorBidi"/>
                <w:sz w:val="28"/>
                <w:szCs w:val="28"/>
              </w:rPr>
              <w:t>_</w:t>
            </w:r>
            <w:proofErr w:type="gramEnd"/>
            <w:r>
              <w:rPr>
                <w:rFonts w:ascii="Times New Roman" w:hAnsi="Times New Roman" w:cstheme="majorBidi"/>
                <w:sz w:val="28"/>
                <w:szCs w:val="28"/>
              </w:rPr>
              <w:t>_________</w:t>
            </w:r>
            <w:r>
              <w:rPr>
                <w:rFonts w:ascii="Times New Roman" w:hAnsi="Times New Roman" w:cstheme="majorBidi"/>
                <w:sz w:val="28"/>
                <w:szCs w:val="28"/>
                <w:lang w:val="en-US"/>
              </w:rPr>
              <w:t>2025г.</w:t>
            </w:r>
          </w:p>
          <w:p w:rsidR="00461034" w:rsidRDefault="00461034">
            <w:pPr>
              <w:spacing w:after="0" w:line="240" w:lineRule="auto"/>
              <w:rPr>
                <w:rFonts w:ascii="Times New Roman" w:hAnsi="Times New Roman" w:cstheme="majorBidi"/>
                <w:sz w:val="28"/>
                <w:szCs w:val="28"/>
              </w:rPr>
            </w:pPr>
          </w:p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 w:cstheme="majorBidi"/>
                <w:sz w:val="28"/>
                <w:szCs w:val="28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 w:cstheme="majorBidi"/>
                <w:sz w:val="28"/>
                <w:szCs w:val="28"/>
                <w:lang w:val="en-US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1034" w:rsidRPr="00163AA5" w:rsidRDefault="00461034">
            <w:pPr>
              <w:spacing w:after="0" w:line="240" w:lineRule="auto"/>
              <w:rPr>
                <w:rFonts w:ascii="Times New Roman" w:hAnsi="Times New Roman" w:cstheme="majorBidi"/>
                <w:sz w:val="28"/>
                <w:szCs w:val="28"/>
              </w:rPr>
            </w:pPr>
          </w:p>
          <w:p w:rsidR="00461034" w:rsidRPr="00163AA5" w:rsidRDefault="00163AA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8"/>
                <w:szCs w:val="28"/>
              </w:rPr>
              <w:t>УТВЕРЖДЕНО</w:t>
            </w:r>
          </w:p>
          <w:p w:rsidR="00461034" w:rsidRPr="00163AA5" w:rsidRDefault="00163AA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AA5">
              <w:rPr>
                <w:rFonts w:ascii="Times New Roman" w:hAnsi="Times New Roman" w:cstheme="majorBidi"/>
                <w:sz w:val="28"/>
                <w:szCs w:val="28"/>
              </w:rPr>
              <w:t>Директор школы:</w:t>
            </w:r>
          </w:p>
          <w:p w:rsidR="00461034" w:rsidRPr="00163AA5" w:rsidRDefault="00163AA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3AA5">
              <w:rPr>
                <w:rFonts w:ascii="Times New Roman" w:hAnsi="Times New Roman" w:cstheme="majorBidi"/>
                <w:sz w:val="28"/>
                <w:szCs w:val="28"/>
              </w:rPr>
              <w:t>________________</w:t>
            </w:r>
            <w:proofErr w:type="spellStart"/>
            <w:r w:rsidRPr="00163AA5">
              <w:rPr>
                <w:rFonts w:ascii="Times New Roman" w:hAnsi="Times New Roman" w:cstheme="majorBidi"/>
                <w:sz w:val="28"/>
                <w:szCs w:val="28"/>
              </w:rPr>
              <w:t>С.В.Ольгезер</w:t>
            </w:r>
            <w:proofErr w:type="spellEnd"/>
          </w:p>
          <w:p w:rsidR="00461034" w:rsidRPr="00163AA5" w:rsidRDefault="00163AA5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theme="majorBidi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theme="majorBidi"/>
                <w:sz w:val="28"/>
                <w:szCs w:val="28"/>
                <w:lang w:val="en-US"/>
              </w:rPr>
              <w:t>№</w:t>
            </w:r>
            <w:r>
              <w:rPr>
                <w:rFonts w:ascii="Times New Roman" w:hAnsi="Times New Roman" w:cstheme="majorBidi"/>
                <w:sz w:val="28"/>
                <w:szCs w:val="28"/>
              </w:rPr>
              <w:t>___</w:t>
            </w:r>
          </w:p>
          <w:p w:rsidR="00461034" w:rsidRPr="00163AA5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theme="majorBidi"/>
                <w:sz w:val="28"/>
                <w:szCs w:val="28"/>
              </w:rPr>
              <w:t>от</w:t>
            </w:r>
            <w:r>
              <w:rPr>
                <w:rFonts w:ascii="Times New Roman" w:hAnsi="Times New Roman" w:cstheme="majorBidi"/>
                <w:sz w:val="28"/>
                <w:szCs w:val="28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theme="majorBidi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theme="majorBidi"/>
                <w:sz w:val="28"/>
                <w:szCs w:val="28"/>
                <w:lang w:val="en-US"/>
              </w:rPr>
              <w:t>2025</w:t>
            </w:r>
            <w:r>
              <w:rPr>
                <w:rFonts w:ascii="Times New Roman" w:hAnsi="Times New Roman" w:cstheme="majorBidi"/>
                <w:sz w:val="28"/>
                <w:szCs w:val="28"/>
              </w:rPr>
              <w:t>г.</w:t>
            </w:r>
          </w:p>
          <w:p w:rsidR="00461034" w:rsidRDefault="00461034">
            <w:pPr>
              <w:spacing w:after="0" w:line="240" w:lineRule="auto"/>
              <w:rPr>
                <w:rFonts w:ascii="Times New Roman" w:hAnsi="Times New Roman" w:cstheme="majorBidi"/>
                <w:sz w:val="28"/>
                <w:szCs w:val="28"/>
              </w:rPr>
            </w:pPr>
          </w:p>
        </w:tc>
      </w:tr>
    </w:tbl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  <w:lang w:val="en-US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163AA5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theme="majorBidi"/>
          <w:sz w:val="28"/>
          <w:szCs w:val="28"/>
        </w:rPr>
        <w:t>УЧЕБНЫЙ ПЛАН</w:t>
      </w:r>
    </w:p>
    <w:p w:rsidR="00461034" w:rsidRDefault="00163AA5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theme="majorBidi"/>
          <w:sz w:val="28"/>
          <w:szCs w:val="28"/>
        </w:rPr>
        <w:t>основного общего образования</w:t>
      </w:r>
    </w:p>
    <w:p w:rsidR="00461034" w:rsidRDefault="00163AA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theme="majorBidi"/>
          <w:sz w:val="28"/>
          <w:szCs w:val="28"/>
        </w:rPr>
        <w:t>на 2025 – 2026 учебный год</w:t>
      </w: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461034">
      <w:pPr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163AA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theme="majorBidi"/>
          <w:sz w:val="28"/>
          <w:szCs w:val="28"/>
        </w:rPr>
        <w:t>Алтайский муниципальный район, Алтайский край 2025</w:t>
      </w:r>
      <w:r>
        <w:br w:type="page"/>
      </w:r>
    </w:p>
    <w:p w:rsidR="00461034" w:rsidRDefault="00163AA5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="Times New Roman" w:hAnsi="Times New Roman" w:cstheme="majorBidi"/>
          <w:sz w:val="28"/>
          <w:szCs w:val="28"/>
        </w:rPr>
        <w:lastRenderedPageBreak/>
        <w:t>ПОЯСНИТЕЛЬНАЯ ЗАПИСКА</w:t>
      </w:r>
    </w:p>
    <w:p w:rsidR="00461034" w:rsidRDefault="00461034">
      <w:pPr>
        <w:spacing w:line="276" w:lineRule="auto"/>
        <w:jc w:val="center"/>
        <w:rPr>
          <w:rFonts w:ascii="Times New Roman" w:hAnsi="Times New Roman" w:cstheme="majorBidi"/>
          <w:sz w:val="28"/>
          <w:szCs w:val="28"/>
        </w:rPr>
      </w:pPr>
    </w:p>
    <w:p w:rsidR="00461034" w:rsidRDefault="00163AA5">
      <w:pPr>
        <w:spacing w:line="276" w:lineRule="auto"/>
        <w:ind w:firstLine="567"/>
        <w:jc w:val="both"/>
      </w:pP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Учебный план </w:t>
      </w: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основного общего образования 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Нижнекаянчинской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основной общеобразовательной школы - филиала муниципального бюджетного общеобразовательного учреждения «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Айская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средняя общеобразовательная школа»</w:t>
      </w:r>
      <w:r>
        <w:rPr>
          <w:rFonts w:ascii="Times New Roman" w:hAnsi="Times New Roman" w:cstheme="majorBidi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theme="majorBidi"/>
          <w:sz w:val="28"/>
          <w:szCs w:val="28"/>
        </w:rPr>
        <w:t>(далее - учебный план) для 8-9 классов, реализующих основную обр</w:t>
      </w:r>
      <w:r>
        <w:rPr>
          <w:rStyle w:val="markedcontent"/>
          <w:rFonts w:ascii="Times New Roman" w:hAnsi="Times New Roman" w:cstheme="majorBidi"/>
          <w:sz w:val="28"/>
          <w:szCs w:val="28"/>
        </w:rPr>
        <w:t>азовательную программу основного общего образования, соответствующую ФГОС ООО (приказ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образования»),</w:t>
      </w: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461034" w:rsidRDefault="00163AA5">
      <w:pPr>
        <w:ind w:firstLine="567"/>
        <w:jc w:val="both"/>
      </w:pP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Учебный план является частью образовательной </w:t>
      </w: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программы 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Нижнекаянчинской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основной общеобразовательной школы - филиала муниципального бюджетного общеобразовательного учреждения «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Айская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средняя общеобразовательная школа», разработанной в соответствии с ФГОС основного общего образования, с учетом Федерал</w:t>
      </w:r>
      <w:r>
        <w:rPr>
          <w:rStyle w:val="markedcontent"/>
          <w:rFonts w:ascii="Times New Roman" w:hAnsi="Times New Roman" w:cstheme="majorBidi"/>
          <w:sz w:val="28"/>
          <w:szCs w:val="28"/>
        </w:rPr>
        <w:t>ьной образовательной программой основного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</w:t>
      </w:r>
    </w:p>
    <w:p w:rsidR="00461034" w:rsidRDefault="00163AA5">
      <w:pPr>
        <w:spacing w:line="276" w:lineRule="auto"/>
        <w:ind w:firstLine="567"/>
        <w:jc w:val="both"/>
      </w:pP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Учебный год в 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Нижнекаянчинской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основной общеобразоват</w:t>
      </w:r>
      <w:r>
        <w:rPr>
          <w:rStyle w:val="markedcontent"/>
          <w:rFonts w:ascii="Times New Roman" w:hAnsi="Times New Roman" w:cstheme="majorBidi"/>
          <w:sz w:val="28"/>
          <w:szCs w:val="28"/>
        </w:rPr>
        <w:t>ельной школе - филиале муниципального бюджетного общеобразовательного учреждения «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Айская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средняя общеобразовательная школа»</w:t>
      </w:r>
      <w:r>
        <w:rPr>
          <w:rFonts w:ascii="Times New Roman" w:hAnsi="Times New Roman" w:cstheme="majorBidi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начинается </w:t>
      </w:r>
      <w:r>
        <w:rPr>
          <w:rFonts w:ascii="Times New Roman" w:hAnsi="Times New Roman" w:cstheme="majorBidi"/>
          <w:sz w:val="28"/>
          <w:szCs w:val="28"/>
        </w:rPr>
        <w:t xml:space="preserve">01.09.2025 </w:t>
      </w:r>
      <w:r>
        <w:rPr>
          <w:rStyle w:val="markedcontent"/>
          <w:rFonts w:ascii="Times New Roman" w:hAnsi="Times New Roman" w:cstheme="majorBidi"/>
          <w:sz w:val="28"/>
          <w:szCs w:val="28"/>
        </w:rPr>
        <w:t>и заканчивается 26</w:t>
      </w:r>
      <w:r>
        <w:rPr>
          <w:rFonts w:ascii="Times New Roman" w:hAnsi="Times New Roman" w:cstheme="majorBidi"/>
          <w:sz w:val="28"/>
          <w:szCs w:val="28"/>
        </w:rPr>
        <w:t xml:space="preserve">.05.2026. </w:t>
      </w:r>
    </w:p>
    <w:p w:rsidR="00461034" w:rsidRDefault="00163AA5">
      <w:pPr>
        <w:spacing w:line="276" w:lineRule="auto"/>
        <w:ind w:firstLine="567"/>
        <w:jc w:val="both"/>
      </w:pP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Продолжительность учебного года в 8-9 классах составляет 34 учебные недели. </w:t>
      </w:r>
    </w:p>
    <w:p w:rsidR="00461034" w:rsidRDefault="00163AA5">
      <w:pPr>
        <w:ind w:firstLine="567"/>
        <w:jc w:val="both"/>
      </w:pPr>
      <w:r>
        <w:rPr>
          <w:rStyle w:val="markedcontent"/>
          <w:rFonts w:ascii="Times New Roman" w:hAnsi="Times New Roman" w:cstheme="majorBidi"/>
          <w:sz w:val="28"/>
          <w:szCs w:val="28"/>
        </w:rPr>
        <w:t>Учеб</w:t>
      </w:r>
      <w:r>
        <w:rPr>
          <w:rStyle w:val="markedcontent"/>
          <w:rFonts w:ascii="Times New Roman" w:hAnsi="Times New Roman" w:cstheme="majorBidi"/>
          <w:sz w:val="28"/>
          <w:szCs w:val="28"/>
        </w:rPr>
        <w:t>ные занятия для учащихся 8-9 классов проводятся по 5-ти дневной учебной неделе.</w:t>
      </w:r>
    </w:p>
    <w:p w:rsidR="00461034" w:rsidRDefault="00163AA5">
      <w:pPr>
        <w:ind w:firstLine="567"/>
        <w:jc w:val="both"/>
      </w:pP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Максимальный объем аудиторной нагрузки обучающихся в неделю составляет   </w:t>
      </w:r>
      <w:proofErr w:type="gramStart"/>
      <w:r>
        <w:rPr>
          <w:rStyle w:val="markedcontent"/>
          <w:rFonts w:ascii="Times New Roman" w:hAnsi="Times New Roman" w:cstheme="majorBidi"/>
          <w:sz w:val="28"/>
          <w:szCs w:val="28"/>
        </w:rPr>
        <w:t>в  8</w:t>
      </w:r>
      <w:proofErr w:type="gramEnd"/>
      <w:r>
        <w:rPr>
          <w:rStyle w:val="markedcontent"/>
          <w:rFonts w:ascii="Times New Roman" w:hAnsi="Times New Roman" w:cstheme="majorBidi"/>
          <w:sz w:val="28"/>
          <w:szCs w:val="28"/>
        </w:rPr>
        <w:t>-9 классах – 33 часа. .</w:t>
      </w:r>
    </w:p>
    <w:p w:rsidR="00461034" w:rsidRDefault="00163AA5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="Times New Roman" w:hAnsi="Times New Roman" w:cstheme="majorBidi"/>
          <w:sz w:val="28"/>
          <w:szCs w:val="28"/>
        </w:rPr>
        <w:t>Учебный план состоит из двух частей — обязательной части и части, формируем</w:t>
      </w:r>
      <w:r>
        <w:rPr>
          <w:rStyle w:val="markedcontent"/>
          <w:rFonts w:ascii="Times New Roman" w:hAnsi="Times New Roman" w:cstheme="majorBidi"/>
          <w:sz w:val="28"/>
          <w:szCs w:val="28"/>
        </w:rPr>
        <w:t>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461034" w:rsidRDefault="00163AA5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="Times New Roman" w:hAnsi="Times New Roman" w:cstheme="majorBidi"/>
          <w:sz w:val="28"/>
          <w:szCs w:val="28"/>
        </w:rPr>
        <w:lastRenderedPageBreak/>
        <w:t>Часть учебного плана, формируемая участниками образовательных отношений, обеспечивает реализацию индивидуальны</w:t>
      </w:r>
      <w:r>
        <w:rPr>
          <w:rStyle w:val="markedcontent"/>
          <w:rFonts w:ascii="Times New Roman" w:hAnsi="Times New Roman" w:cstheme="majorBidi"/>
          <w:sz w:val="28"/>
          <w:szCs w:val="28"/>
        </w:rPr>
        <w:t>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461034" w:rsidRDefault="00163AA5">
      <w:pPr>
        <w:ind w:firstLine="567"/>
        <w:jc w:val="both"/>
      </w:pP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В 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Нижнекаянчинск</w:t>
      </w:r>
      <w:r>
        <w:rPr>
          <w:rStyle w:val="markedcontent"/>
          <w:rFonts w:ascii="Times New Roman" w:hAnsi="Times New Roman" w:cstheme="majorBidi"/>
          <w:sz w:val="28"/>
          <w:szCs w:val="28"/>
        </w:rPr>
        <w:t>ой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основной общеобразовательной школе - филиале муниципального бюджетного общеобразовательного учреждения «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Айская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средняя общеобразовательная школа»</w:t>
      </w:r>
      <w:r>
        <w:rPr>
          <w:rFonts w:ascii="Times New Roman" w:hAnsi="Times New Roman" w:cstheme="majorBidi"/>
          <w:sz w:val="28"/>
          <w:szCs w:val="28"/>
        </w:rPr>
        <w:t xml:space="preserve"> </w:t>
      </w: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языком обучения является </w:t>
      </w:r>
      <w:r>
        <w:rPr>
          <w:rFonts w:ascii="Times New Roman" w:hAnsi="Times New Roman" w:cstheme="majorBidi"/>
          <w:sz w:val="28"/>
          <w:szCs w:val="28"/>
        </w:rPr>
        <w:t xml:space="preserve">русский язык. </w:t>
      </w:r>
    </w:p>
    <w:p w:rsidR="00461034" w:rsidRDefault="00163AA5">
      <w:pPr>
        <w:ind w:firstLine="567"/>
        <w:jc w:val="both"/>
      </w:pP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При изучении предметов </w:t>
      </w:r>
      <w:proofErr w:type="gramStart"/>
      <w:r>
        <w:rPr>
          <w:rStyle w:val="markedcontent"/>
          <w:rFonts w:ascii="Times New Roman" w:hAnsi="Times New Roman" w:cstheme="majorBidi"/>
          <w:sz w:val="28"/>
          <w:szCs w:val="28"/>
        </w:rPr>
        <w:t>иностранный  язык</w:t>
      </w:r>
      <w:proofErr w:type="gram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не осуществляется деление </w:t>
      </w:r>
      <w:r>
        <w:rPr>
          <w:rStyle w:val="markedcontent"/>
          <w:rFonts w:ascii="Times New Roman" w:hAnsi="Times New Roman" w:cstheme="majorBidi"/>
          <w:sz w:val="28"/>
          <w:szCs w:val="28"/>
        </w:rPr>
        <w:t>учащихся на подгруппы.</w:t>
      </w:r>
    </w:p>
    <w:p w:rsidR="00461034" w:rsidRDefault="00163AA5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="Times New Roman" w:hAnsi="Times New Roman" w:cstheme="majorBidi"/>
          <w:sz w:val="28"/>
          <w:szCs w:val="28"/>
        </w:rPr>
        <w:t>Промежуточная аттестация – процедура, проводимая с целью оценки качества освоения обучающимися части содержания (четвертное оценивание) или всего объема учебной дисциплины за учебный год (годовое оценивание).</w:t>
      </w:r>
    </w:p>
    <w:p w:rsidR="00461034" w:rsidRDefault="00163AA5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="Times New Roman" w:hAnsi="Times New Roman" w:cstheme="majorBidi"/>
          <w:sz w:val="28"/>
          <w:szCs w:val="28"/>
        </w:rPr>
        <w:t>Промежуточная/годовая ат</w:t>
      </w:r>
      <w:r>
        <w:rPr>
          <w:rStyle w:val="markedcontent"/>
          <w:rFonts w:ascii="Times New Roman" w:hAnsi="Times New Roman" w:cstheme="majorBidi"/>
          <w:sz w:val="28"/>
          <w:szCs w:val="28"/>
        </w:rPr>
        <w:t>тестация обучающихся за четверть осуществляется в соответствии с календарным учебным графиком.</w:t>
      </w:r>
    </w:p>
    <w:p w:rsidR="00461034" w:rsidRDefault="00163AA5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Все предметы обязательной части учебного плана оцениваются по четвертям. Предметы из части, формируемой участниками образовательных отношений, являются 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безотмето</w:t>
      </w:r>
      <w:r>
        <w:rPr>
          <w:rStyle w:val="markedcontent"/>
          <w:rFonts w:ascii="Times New Roman" w:hAnsi="Times New Roman" w:cstheme="majorBidi"/>
          <w:sz w:val="28"/>
          <w:szCs w:val="28"/>
        </w:rPr>
        <w:t>чными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461034" w:rsidRDefault="00163AA5">
      <w:pPr>
        <w:ind w:firstLine="567"/>
        <w:jc w:val="both"/>
      </w:pPr>
      <w:r>
        <w:rPr>
          <w:rStyle w:val="markedcontent"/>
          <w:rFonts w:ascii="Times New Roman" w:hAnsi="Times New Roman" w:cstheme="majorBidi"/>
          <w:sz w:val="28"/>
          <w:szCs w:val="28"/>
        </w:rPr>
        <w:t>Промежуточная аттестация проходит на последней учебной неделе четверти. Формы и порядок проведения промежуточной аттестации определяются «Положением о формах, периодичности и порядке</w:t>
      </w:r>
      <w:r>
        <w:rPr>
          <w:rStyle w:val="markedcontent"/>
          <w:rFonts w:ascii="Times New Roman" w:hAnsi="Times New Roman" w:cstheme="majorBidi"/>
          <w:sz w:val="28"/>
          <w:szCs w:val="28"/>
        </w:rPr>
        <w:br/>
        <w:t>текущего к</w:t>
      </w: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онтроля успеваемости и промежуточной аттестации обучающихся 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Нижнекаянчинской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основной общеобразовательной школы - филиала муниципального бюджетного общеобразовательного учреждения «</w:t>
      </w:r>
      <w:proofErr w:type="spellStart"/>
      <w:r>
        <w:rPr>
          <w:rStyle w:val="markedcontent"/>
          <w:rFonts w:ascii="Times New Roman" w:hAnsi="Times New Roman" w:cstheme="majorBidi"/>
          <w:sz w:val="28"/>
          <w:szCs w:val="28"/>
        </w:rPr>
        <w:t>Айская</w:t>
      </w:r>
      <w:proofErr w:type="spellEnd"/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 средняя общеобразовательная школа». </w:t>
      </w:r>
    </w:p>
    <w:p w:rsidR="00461034" w:rsidRDefault="00163AA5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="Times New Roman" w:hAnsi="Times New Roman" w:cstheme="majorBidi"/>
          <w:sz w:val="28"/>
          <w:szCs w:val="28"/>
        </w:rPr>
        <w:t>Освоение основной образовательн</w:t>
      </w:r>
      <w:r>
        <w:rPr>
          <w:rStyle w:val="markedcontent"/>
          <w:rFonts w:ascii="Times New Roman" w:hAnsi="Times New Roman" w:cstheme="majorBidi"/>
          <w:sz w:val="28"/>
          <w:szCs w:val="28"/>
        </w:rPr>
        <w:t xml:space="preserve">ой программ основного общего образования завершается итоговой аттестацией. </w:t>
      </w:r>
    </w:p>
    <w:p w:rsidR="00461034" w:rsidRDefault="00163AA5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461034">
          <w:pgSz w:w="11906" w:h="16838"/>
          <w:pgMar w:top="1134" w:right="850" w:bottom="1134" w:left="1134" w:header="0" w:footer="0" w:gutter="0"/>
          <w:cols w:space="720"/>
          <w:formProt w:val="0"/>
          <w:docGrid w:linePitch="360" w:charSpace="4096"/>
        </w:sectPr>
      </w:pPr>
      <w:r>
        <w:rPr>
          <w:rStyle w:val="markedcontent"/>
          <w:rFonts w:ascii="Times New Roman" w:hAnsi="Times New Roman" w:cstheme="majorBidi"/>
          <w:sz w:val="28"/>
          <w:szCs w:val="28"/>
        </w:rPr>
        <w:t>Нормативный срок освоения основной образовательной программы основного общего образования составляет 5 лет.</w:t>
      </w:r>
    </w:p>
    <w:p w:rsidR="00461034" w:rsidRDefault="00163AA5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="Times New Roman" w:hAnsi="Times New Roman" w:cstheme="majorBidi"/>
          <w:sz w:val="28"/>
          <w:szCs w:val="28"/>
        </w:rPr>
        <w:lastRenderedPageBreak/>
        <w:t>УЧЕБНЫЙ ПЛАН</w:t>
      </w:r>
    </w:p>
    <w:p w:rsidR="00461034" w:rsidRDefault="00461034">
      <w:pPr>
        <w:ind w:firstLine="567"/>
        <w:jc w:val="both"/>
        <w:rPr>
          <w:rStyle w:val="markedcontent"/>
          <w:rFonts w:ascii="Times New Roman" w:hAnsi="Times New Roman"/>
          <w:sz w:val="28"/>
          <w:szCs w:val="28"/>
        </w:rPr>
      </w:pPr>
    </w:p>
    <w:tbl>
      <w:tblPr>
        <w:tblStyle w:val="ae"/>
        <w:tblW w:w="14553" w:type="dxa"/>
        <w:tblLook w:val="04A0" w:firstRow="1" w:lastRow="0" w:firstColumn="1" w:lastColumn="0" w:noHBand="0" w:noVBand="1"/>
      </w:tblPr>
      <w:tblGrid>
        <w:gridCol w:w="2073"/>
        <w:gridCol w:w="2265"/>
        <w:gridCol w:w="2038"/>
        <w:gridCol w:w="2042"/>
        <w:gridCol w:w="2042"/>
        <w:gridCol w:w="2043"/>
        <w:gridCol w:w="2050"/>
      </w:tblGrid>
      <w:tr w:rsidR="00461034">
        <w:tc>
          <w:tcPr>
            <w:tcW w:w="2078" w:type="dxa"/>
            <w:vMerge w:val="restart"/>
            <w:shd w:val="clear" w:color="auto" w:fill="D9D9D9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Предметная область</w:t>
            </w:r>
          </w:p>
        </w:tc>
        <w:tc>
          <w:tcPr>
            <w:tcW w:w="2076" w:type="dxa"/>
            <w:vMerge w:val="restart"/>
            <w:shd w:val="clear" w:color="auto" w:fill="D9D9D9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Учебный предмет/курс</w:t>
            </w:r>
          </w:p>
        </w:tc>
        <w:tc>
          <w:tcPr>
            <w:tcW w:w="10398" w:type="dxa"/>
            <w:gridSpan w:val="5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Количество часов в неделю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7" w:type="dxa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078" w:type="dxa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078" w:type="dxa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086" w:type="dxa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461034">
        <w:tc>
          <w:tcPr>
            <w:tcW w:w="14552" w:type="dxa"/>
            <w:gridSpan w:val="7"/>
            <w:shd w:val="clear" w:color="auto" w:fill="FFFFB3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Обязательная часть</w:t>
            </w:r>
          </w:p>
        </w:tc>
      </w:tr>
      <w:tr w:rsidR="00461034">
        <w:tc>
          <w:tcPr>
            <w:tcW w:w="2078" w:type="dxa"/>
            <w:vMerge w:val="restart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Литература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61034"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Иностранные языки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61034">
        <w:tc>
          <w:tcPr>
            <w:tcW w:w="2078" w:type="dxa"/>
            <w:vMerge w:val="restart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Алгебра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Геометрия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Вероятность и статистика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1034">
        <w:tc>
          <w:tcPr>
            <w:tcW w:w="2078" w:type="dxa"/>
            <w:vMerge w:val="restart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61034">
        <w:tc>
          <w:tcPr>
            <w:tcW w:w="2078" w:type="dxa"/>
            <w:vMerge w:val="restart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Химия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61034">
        <w:tc>
          <w:tcPr>
            <w:tcW w:w="2078" w:type="dxa"/>
            <w:vMerge w:val="restart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Искусство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2078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 (технология)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1034"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61034"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Основы безопасности и защиты Родины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безопасности и защиты Родины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1034"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Основы </w:t>
            </w:r>
            <w:r>
              <w:rPr>
                <w:rFonts w:ascii="Times New Roman" w:hAnsi="Times New Roman"/>
                <w:sz w:val="28"/>
                <w:szCs w:val="28"/>
              </w:rPr>
              <w:t>духовно-нравственной культуры народов России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духовно-нравственной культуры народов России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8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4156" w:type="dxa"/>
            <w:gridSpan w:val="2"/>
            <w:shd w:val="clear" w:color="auto" w:fill="00FF00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78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078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078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079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083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32.5</w:t>
            </w:r>
          </w:p>
        </w:tc>
      </w:tr>
      <w:tr w:rsidR="00461034">
        <w:tc>
          <w:tcPr>
            <w:tcW w:w="14552" w:type="dxa"/>
            <w:gridSpan w:val="7"/>
            <w:shd w:val="clear" w:color="auto" w:fill="FFFFB3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461034">
        <w:tc>
          <w:tcPr>
            <w:tcW w:w="4156" w:type="dxa"/>
            <w:gridSpan w:val="2"/>
            <w:shd w:val="clear" w:color="auto" w:fill="D9D9D9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учебного курса</w:t>
            </w:r>
          </w:p>
        </w:tc>
        <w:tc>
          <w:tcPr>
            <w:tcW w:w="2078" w:type="dxa"/>
            <w:shd w:val="clear" w:color="auto" w:fill="D9D9D9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  <w:shd w:val="clear" w:color="auto" w:fill="D9D9D9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  <w:shd w:val="clear" w:color="auto" w:fill="D9D9D9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9" w:type="dxa"/>
            <w:shd w:val="clear" w:color="auto" w:fill="D9D9D9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3" w:type="dxa"/>
            <w:shd w:val="clear" w:color="auto" w:fill="D9D9D9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1034">
        <w:tc>
          <w:tcPr>
            <w:tcW w:w="4156" w:type="dxa"/>
            <w:gridSpan w:val="2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Трудные вопросы математики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461034">
        <w:tc>
          <w:tcPr>
            <w:tcW w:w="4156" w:type="dxa"/>
            <w:gridSpan w:val="2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Трудные вопросы орфографии и пунктуации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3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4156" w:type="dxa"/>
            <w:gridSpan w:val="2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Практическая география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83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4156" w:type="dxa"/>
            <w:gridSpan w:val="2"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9" w:type="dxa"/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3" w:type="dxa"/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1034">
        <w:tc>
          <w:tcPr>
            <w:tcW w:w="4156" w:type="dxa"/>
            <w:gridSpan w:val="2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 +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83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4156" w:type="dxa"/>
            <w:gridSpan w:val="2"/>
            <w:shd w:val="clear" w:color="auto" w:fill="00FF00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078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8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79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83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0.5</w:t>
            </w:r>
          </w:p>
        </w:tc>
      </w:tr>
      <w:tr w:rsidR="00461034">
        <w:tc>
          <w:tcPr>
            <w:tcW w:w="4156" w:type="dxa"/>
            <w:gridSpan w:val="2"/>
            <w:shd w:val="clear" w:color="auto" w:fill="00FF00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2078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078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078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079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083" w:type="dxa"/>
            <w:shd w:val="clear" w:color="auto" w:fill="00FF00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</w:tr>
      <w:tr w:rsidR="00461034">
        <w:tc>
          <w:tcPr>
            <w:tcW w:w="4156" w:type="dxa"/>
            <w:gridSpan w:val="2"/>
            <w:shd w:val="clear" w:color="auto" w:fill="FCE3FC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учебных недель</w:t>
            </w:r>
          </w:p>
        </w:tc>
        <w:tc>
          <w:tcPr>
            <w:tcW w:w="2078" w:type="dxa"/>
            <w:shd w:val="clear" w:color="auto" w:fill="FCE3FC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078" w:type="dxa"/>
            <w:shd w:val="clear" w:color="auto" w:fill="FCE3FC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078" w:type="dxa"/>
            <w:shd w:val="clear" w:color="auto" w:fill="FCE3FC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079" w:type="dxa"/>
            <w:shd w:val="clear" w:color="auto" w:fill="FCE3FC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083" w:type="dxa"/>
            <w:shd w:val="clear" w:color="auto" w:fill="FCE3FC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461034">
        <w:tc>
          <w:tcPr>
            <w:tcW w:w="4156" w:type="dxa"/>
            <w:gridSpan w:val="2"/>
            <w:shd w:val="clear" w:color="auto" w:fill="FCE3FC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часов в год</w:t>
            </w:r>
          </w:p>
        </w:tc>
        <w:tc>
          <w:tcPr>
            <w:tcW w:w="2078" w:type="dxa"/>
            <w:shd w:val="clear" w:color="auto" w:fill="FCE3FC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986</w:t>
            </w:r>
          </w:p>
        </w:tc>
        <w:tc>
          <w:tcPr>
            <w:tcW w:w="2078" w:type="dxa"/>
            <w:shd w:val="clear" w:color="auto" w:fill="FCE3FC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1020</w:t>
            </w:r>
          </w:p>
        </w:tc>
        <w:tc>
          <w:tcPr>
            <w:tcW w:w="2078" w:type="dxa"/>
            <w:shd w:val="clear" w:color="auto" w:fill="FCE3FC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1088</w:t>
            </w:r>
          </w:p>
        </w:tc>
        <w:tc>
          <w:tcPr>
            <w:tcW w:w="2079" w:type="dxa"/>
            <w:shd w:val="clear" w:color="auto" w:fill="FCE3FC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1122</w:t>
            </w:r>
          </w:p>
        </w:tc>
        <w:tc>
          <w:tcPr>
            <w:tcW w:w="2083" w:type="dxa"/>
            <w:shd w:val="clear" w:color="auto" w:fill="FCE3FC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1122</w:t>
            </w:r>
          </w:p>
        </w:tc>
      </w:tr>
    </w:tbl>
    <w:p w:rsidR="00461034" w:rsidRDefault="00163AA5">
      <w:pPr>
        <w:rPr>
          <w:rFonts w:ascii="Times New Roman" w:hAnsi="Times New Roman"/>
          <w:sz w:val="28"/>
          <w:szCs w:val="28"/>
        </w:rPr>
      </w:pPr>
      <w:r>
        <w:br w:type="page"/>
      </w:r>
    </w:p>
    <w:p w:rsidR="00461034" w:rsidRDefault="00163A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План внеурочной деятельности (недельный)</w:t>
      </w:r>
    </w:p>
    <w:p w:rsidR="00461034" w:rsidRDefault="00163AA5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Нижнекаянчинская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основная общеобразовательная школа - филиал муниципального бюджетного общеобразовательного учреждения «</w:t>
      </w:r>
      <w:proofErr w:type="spellStart"/>
      <w:r>
        <w:rPr>
          <w:rFonts w:ascii="Times New Roman" w:hAnsi="Times New Roman"/>
          <w:sz w:val="28"/>
          <w:szCs w:val="28"/>
        </w:rPr>
        <w:t>Айская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школа»</w:t>
      </w:r>
    </w:p>
    <w:p w:rsidR="00461034" w:rsidRDefault="00461034">
      <w:pPr>
        <w:rPr>
          <w:rFonts w:ascii="Times New Roman" w:hAnsi="Times New Roman"/>
          <w:sz w:val="28"/>
          <w:szCs w:val="28"/>
        </w:rPr>
      </w:pPr>
    </w:p>
    <w:tbl>
      <w:tblPr>
        <w:tblStyle w:val="ae"/>
        <w:tblW w:w="14553" w:type="dxa"/>
        <w:tblInd w:w="108" w:type="dxa"/>
        <w:tblLook w:val="04A0" w:firstRow="1" w:lastRow="0" w:firstColumn="1" w:lastColumn="0" w:noHBand="0" w:noVBand="1"/>
      </w:tblPr>
      <w:tblGrid>
        <w:gridCol w:w="4156"/>
        <w:gridCol w:w="2077"/>
        <w:gridCol w:w="2078"/>
        <w:gridCol w:w="2076"/>
        <w:gridCol w:w="2077"/>
        <w:gridCol w:w="2089"/>
      </w:tblGrid>
      <w:tr w:rsidR="00461034">
        <w:tc>
          <w:tcPr>
            <w:tcW w:w="4156" w:type="dxa"/>
            <w:vMerge w:val="restart"/>
            <w:shd w:val="clear" w:color="auto" w:fill="D9D9D9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Учебные курсы</w:t>
            </w:r>
          </w:p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97" w:type="dxa"/>
            <w:gridSpan w:val="5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неделю</w:t>
            </w:r>
          </w:p>
        </w:tc>
      </w:tr>
      <w:tr w:rsidR="00461034">
        <w:tc>
          <w:tcPr>
            <w:tcW w:w="4156" w:type="dxa"/>
            <w:vMerge/>
            <w:shd w:val="clear" w:color="auto" w:fill="auto"/>
          </w:tcPr>
          <w:p w:rsidR="00461034" w:rsidRDefault="004610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7" w:type="dxa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078" w:type="dxa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076" w:type="dxa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077" w:type="dxa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089" w:type="dxa"/>
            <w:shd w:val="clear" w:color="auto" w:fill="D9D9D9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461034">
        <w:tc>
          <w:tcPr>
            <w:tcW w:w="415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Разговоры о важном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1034">
        <w:tc>
          <w:tcPr>
            <w:tcW w:w="415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Функциональная грамотность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1034">
        <w:tc>
          <w:tcPr>
            <w:tcW w:w="415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 — мои горизонты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1034">
        <w:tc>
          <w:tcPr>
            <w:tcW w:w="415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Семьеведение</w:t>
            </w:r>
            <w:proofErr w:type="spellEnd"/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8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415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Практическая география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8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1034">
        <w:tc>
          <w:tcPr>
            <w:tcW w:w="415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Математический лабиринт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8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61034">
        <w:tc>
          <w:tcPr>
            <w:tcW w:w="415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Коррекция межличностных отношений  или </w:t>
            </w:r>
            <w:r>
              <w:rPr>
                <w:rFonts w:ascii="Times New Roman" w:hAnsi="Times New Roman"/>
                <w:sz w:val="28"/>
                <w:szCs w:val="28"/>
              </w:rPr>
              <w:t>Давайте жить дружно!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8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415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4156" w:type="dxa"/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Физика вокруг нас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8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6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77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61034">
        <w:tc>
          <w:tcPr>
            <w:tcW w:w="4156" w:type="dxa"/>
            <w:tcBorders>
              <w:top w:val="nil"/>
            </w:tcBorders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Общефизическая подготовка (ОФП)</w:t>
            </w:r>
          </w:p>
        </w:tc>
        <w:tc>
          <w:tcPr>
            <w:tcW w:w="2077" w:type="dxa"/>
            <w:tcBorders>
              <w:top w:val="nil"/>
            </w:tcBorders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nil"/>
            </w:tcBorders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</w:tcBorders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7" w:type="dxa"/>
            <w:tcBorders>
              <w:top w:val="nil"/>
            </w:tcBorders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9" w:type="dxa"/>
            <w:tcBorders>
              <w:top w:val="nil"/>
            </w:tcBorders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1034">
        <w:tc>
          <w:tcPr>
            <w:tcW w:w="4156" w:type="dxa"/>
            <w:tcBorders>
              <w:top w:val="nil"/>
            </w:tcBorders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Школа юного агрария</w:t>
            </w:r>
          </w:p>
        </w:tc>
        <w:tc>
          <w:tcPr>
            <w:tcW w:w="2077" w:type="dxa"/>
            <w:tcBorders>
              <w:top w:val="nil"/>
            </w:tcBorders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8" w:type="dxa"/>
            <w:tcBorders>
              <w:top w:val="nil"/>
            </w:tcBorders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</w:tcBorders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7" w:type="dxa"/>
            <w:tcBorders>
              <w:top w:val="nil"/>
            </w:tcBorders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9" w:type="dxa"/>
            <w:tcBorders>
              <w:top w:val="nil"/>
            </w:tcBorders>
            <w:shd w:val="clear" w:color="auto" w:fill="auto"/>
          </w:tcPr>
          <w:p w:rsidR="00461034" w:rsidRDefault="004610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1034">
        <w:tc>
          <w:tcPr>
            <w:tcW w:w="4156" w:type="dxa"/>
            <w:tcBorders>
              <w:top w:val="nil"/>
            </w:tcBorders>
            <w:shd w:val="clear" w:color="auto" w:fill="auto"/>
          </w:tcPr>
          <w:p w:rsidR="00461034" w:rsidRDefault="00163A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недельная нагрузка</w:t>
            </w:r>
          </w:p>
        </w:tc>
        <w:tc>
          <w:tcPr>
            <w:tcW w:w="2077" w:type="dxa"/>
            <w:tcBorders>
              <w:top w:val="nil"/>
            </w:tcBorders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78" w:type="dxa"/>
            <w:tcBorders>
              <w:top w:val="nil"/>
            </w:tcBorders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76" w:type="dxa"/>
            <w:tcBorders>
              <w:top w:val="nil"/>
            </w:tcBorders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77" w:type="dxa"/>
            <w:tcBorders>
              <w:top w:val="nil"/>
            </w:tcBorders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89" w:type="dxa"/>
            <w:tcBorders>
              <w:top w:val="nil"/>
            </w:tcBorders>
            <w:shd w:val="clear" w:color="auto" w:fill="auto"/>
          </w:tcPr>
          <w:p w:rsidR="00461034" w:rsidRDefault="00163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:rsidR="00461034" w:rsidRDefault="00461034"/>
    <w:sectPr w:rsidR="00461034">
      <w:pgSz w:w="16820" w:h="11906" w:orient="landscape"/>
      <w:pgMar w:top="850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034"/>
    <w:rsid w:val="00163AA5"/>
    <w:rsid w:val="0046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5C409"/>
  <w15:docId w15:val="{54914377-FB74-4C38-90FF-041F59A1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  <w:pPr>
      <w:spacing w:after="160" w:line="259" w:lineRule="auto"/>
    </w:pPr>
    <w:rPr>
      <w:sz w:val="22"/>
    </w:rPr>
  </w:style>
  <w:style w:type="paragraph" w:styleId="3">
    <w:name w:val="heading 3"/>
    <w:basedOn w:val="a"/>
    <w:uiPriority w:val="9"/>
    <w:qFormat/>
    <w:rsid w:val="00613F43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CA5D63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semiHidden/>
    <w:qFormat/>
    <w:rsid w:val="00CA5D63"/>
    <w:rPr>
      <w:sz w:val="20"/>
      <w:szCs w:val="20"/>
    </w:rPr>
  </w:style>
  <w:style w:type="character" w:customStyle="1" w:styleId="a5">
    <w:name w:val="Тема примечания Знак"/>
    <w:basedOn w:val="a4"/>
    <w:uiPriority w:val="99"/>
    <w:semiHidden/>
    <w:qFormat/>
    <w:rsid w:val="00CA5D63"/>
    <w:rPr>
      <w:b/>
      <w:bCs/>
      <w:sz w:val="20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qFormat/>
    <w:rsid w:val="0030678A"/>
  </w:style>
  <w:style w:type="character" w:customStyle="1" w:styleId="30">
    <w:name w:val="Заголовок 3 Знак"/>
    <w:basedOn w:val="a0"/>
    <w:link w:val="30"/>
    <w:uiPriority w:val="9"/>
    <w:qFormat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a">
    <w:name w:val="annotation text"/>
    <w:basedOn w:val="a"/>
    <w:uiPriority w:val="99"/>
    <w:semiHidden/>
    <w:unhideWhenUsed/>
    <w:qFormat/>
    <w:rsid w:val="00CA5D63"/>
    <w:pPr>
      <w:spacing w:line="240" w:lineRule="auto"/>
    </w:pPr>
    <w:rPr>
      <w:sz w:val="20"/>
      <w:szCs w:val="20"/>
    </w:rPr>
  </w:style>
  <w:style w:type="paragraph" w:styleId="ab">
    <w:name w:val="annotation subject"/>
    <w:basedOn w:val="aa"/>
    <w:next w:val="aa"/>
    <w:uiPriority w:val="99"/>
    <w:semiHidden/>
    <w:unhideWhenUsed/>
    <w:qFormat/>
    <w:rsid w:val="00CA5D63"/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0C3476"/>
    <w:pPr>
      <w:ind w:left="720"/>
      <w:contextualSpacing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e">
    <w:name w:val="Table Grid"/>
    <w:basedOn w:val="a1"/>
    <w:uiPriority w:val="39"/>
    <w:rsid w:val="006E1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2</cp:revision>
  <cp:lastPrinted>2025-08-28T06:50:00Z</cp:lastPrinted>
  <dcterms:created xsi:type="dcterms:W3CDTF">2025-08-28T06:50:00Z</dcterms:created>
  <dcterms:modified xsi:type="dcterms:W3CDTF">2025-08-28T06:50:00Z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